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F204" w14:textId="77777777" w:rsidR="003C211E" w:rsidRDefault="003C211E" w:rsidP="00D521B4">
      <w:pPr>
        <w:rPr>
          <w:rFonts w:cs="Calibri"/>
          <w:color w:val="FF0000"/>
        </w:rPr>
      </w:pPr>
    </w:p>
    <w:p w14:paraId="79848EE7" w14:textId="211BB121" w:rsidR="00D521B4" w:rsidRPr="0010085B" w:rsidRDefault="003C211E" w:rsidP="00D521B4">
      <w:pPr>
        <w:rPr>
          <w:rFonts w:ascii="Verdana" w:hAnsi="Verdana" w:cs="Calibri"/>
          <w:sz w:val="22"/>
          <w:szCs w:val="22"/>
        </w:rPr>
      </w:pPr>
      <w:r w:rsidRPr="0010085B">
        <w:rPr>
          <w:rFonts w:ascii="Verdana" w:hAnsi="Verdana" w:cs="Calibri"/>
          <w:sz w:val="22"/>
          <w:szCs w:val="22"/>
        </w:rPr>
        <w:t>Privacy Statement 360 Dyslexia Ltd January 2022</w:t>
      </w:r>
    </w:p>
    <w:p w14:paraId="2416FE04" w14:textId="0BFC9569" w:rsidR="003C211E" w:rsidRPr="0010085B" w:rsidRDefault="003C211E" w:rsidP="00D521B4">
      <w:pPr>
        <w:rPr>
          <w:rFonts w:ascii="Verdana" w:hAnsi="Verdana" w:cs="Calibri"/>
          <w:sz w:val="22"/>
          <w:szCs w:val="22"/>
        </w:rPr>
      </w:pPr>
    </w:p>
    <w:p w14:paraId="5C441F9E" w14:textId="73FC9410" w:rsidR="00602484" w:rsidRPr="0010085B" w:rsidRDefault="003C211E" w:rsidP="00D521B4">
      <w:pPr>
        <w:rPr>
          <w:rFonts w:ascii="Verdana" w:hAnsi="Verdana"/>
          <w:sz w:val="22"/>
          <w:szCs w:val="22"/>
        </w:rPr>
      </w:pPr>
      <w:r w:rsidRPr="0010085B">
        <w:rPr>
          <w:rFonts w:ascii="Verdana" w:hAnsi="Verdana" w:cs="Calibri"/>
          <w:noProof/>
          <w:sz w:val="22"/>
          <w:szCs w:val="22"/>
        </w:rPr>
        <mc:AlternateContent>
          <mc:Choice Requires="wps">
            <w:drawing>
              <wp:anchor distT="45720" distB="45720" distL="114300" distR="114300" simplePos="0" relativeHeight="251659264" behindDoc="0" locked="0" layoutInCell="1" allowOverlap="1" wp14:anchorId="06843FCF" wp14:editId="75B713EC">
                <wp:simplePos x="0" y="0"/>
                <wp:positionH relativeFrom="column">
                  <wp:posOffset>82550</wp:posOffset>
                </wp:positionH>
                <wp:positionV relativeFrom="paragraph">
                  <wp:posOffset>6985</wp:posOffset>
                </wp:positionV>
                <wp:extent cx="5664200" cy="19113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911350"/>
                        </a:xfrm>
                        <a:prstGeom prst="rect">
                          <a:avLst/>
                        </a:prstGeom>
                        <a:solidFill>
                          <a:srgbClr val="FFFFFF"/>
                        </a:solidFill>
                        <a:ln w="9525">
                          <a:solidFill>
                            <a:srgbClr val="000000"/>
                          </a:solidFill>
                          <a:miter lim="800000"/>
                          <a:headEnd/>
                          <a:tailEnd/>
                        </a:ln>
                      </wps:spPr>
                      <wps:txbx>
                        <w:txbxContent>
                          <w:p w14:paraId="14084E87" w14:textId="35D80CD0" w:rsidR="003C211E" w:rsidRDefault="003C211E">
                            <w:r>
                              <w:t>Information about Us</w:t>
                            </w:r>
                          </w:p>
                          <w:p w14:paraId="3C7048C0" w14:textId="003CBC2D" w:rsidR="003C211E" w:rsidRDefault="003C211E">
                            <w:r>
                              <w:t>360 Dyslexia Ltd is the company name of the limited company of Vicki Lader</w:t>
                            </w:r>
                          </w:p>
                          <w:p w14:paraId="350BBC40" w14:textId="47E485B4" w:rsidR="003C211E" w:rsidRDefault="003C211E">
                            <w:r>
                              <w:t>Data Protection Officer : Vicki Lader</w:t>
                            </w:r>
                          </w:p>
                          <w:p w14:paraId="24EA165F" w14:textId="3014411E" w:rsidR="003C211E" w:rsidRDefault="003C211E">
                            <w:r>
                              <w:t xml:space="preserve">Email address: </w:t>
                            </w:r>
                            <w:hyperlink r:id="rId7" w:history="1">
                              <w:r w:rsidRPr="006D622F">
                                <w:rPr>
                                  <w:rStyle w:val="Hyperlink"/>
                                </w:rPr>
                                <w:t>360dyslexia@gmail.com</w:t>
                              </w:r>
                            </w:hyperlink>
                          </w:p>
                          <w:p w14:paraId="3AAA1C0B" w14:textId="275730F6" w:rsidR="003C211E" w:rsidRDefault="003C211E">
                            <w:r>
                              <w:t>Office Address: Flat3, 9 Stanford Avenue, Brighton BN16AD</w:t>
                            </w:r>
                          </w:p>
                          <w:p w14:paraId="56FE04BD" w14:textId="1F500E36" w:rsidR="003C211E" w:rsidRDefault="003C211E">
                            <w:r>
                              <w:t>Telephone 07887971910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43FCF" id="_x0000_t202" coordsize="21600,21600" o:spt="202" path="m,l,21600r21600,l21600,xe">
                <v:stroke joinstyle="miter"/>
                <v:path gradientshapeok="t" o:connecttype="rect"/>
              </v:shapetype>
              <v:shape id="Text Box 2" o:spid="_x0000_s1026" type="#_x0000_t202" style="position:absolute;margin-left:6.5pt;margin-top:.55pt;width:446pt;height:1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">
                <v:textbox>
                  <w:txbxContent>
                    <w:p w14:paraId="14084E87" w14:textId="35D80CD0" w:rsidR="003C211E" w:rsidRDefault="003C211E">
                      <w:r>
                        <w:t>Information about Us</w:t>
                      </w:r>
                    </w:p>
                    <w:p w14:paraId="3C7048C0" w14:textId="003CBC2D" w:rsidR="003C211E" w:rsidRDefault="003C211E">
                      <w:r>
                        <w:t>360 Dyslexia Ltd is the company name of the limited company of Vicki Lader</w:t>
                      </w:r>
                    </w:p>
                    <w:p w14:paraId="350BBC40" w14:textId="47E485B4" w:rsidR="003C211E" w:rsidRDefault="003C211E">
                      <w:r>
                        <w:t>Data Protection Officer : Vicki Lader</w:t>
                      </w:r>
                    </w:p>
                    <w:p w14:paraId="24EA165F" w14:textId="3014411E" w:rsidR="003C211E" w:rsidRDefault="003C211E">
                      <w:r>
                        <w:t xml:space="preserve">Email address: </w:t>
                      </w:r>
                      <w:hyperlink r:id="rId8" w:history="1">
                        <w:r w:rsidRPr="006D622F">
                          <w:rPr>
                            <w:rStyle w:val="Hyperlink"/>
                          </w:rPr>
                          <w:t>360dyslexia@gmail.com</w:t>
                        </w:r>
                      </w:hyperlink>
                    </w:p>
                    <w:p w14:paraId="3AAA1C0B" w14:textId="275730F6" w:rsidR="003C211E" w:rsidRDefault="003C211E">
                      <w:r>
                        <w:t>Office Address: Flat3, 9 Stanford Avenue, Brighton BN16AD</w:t>
                      </w:r>
                    </w:p>
                    <w:p w14:paraId="56FE04BD" w14:textId="1F500E36" w:rsidR="003C211E" w:rsidRDefault="003C211E">
                      <w:r>
                        <w:t>Telephone 07887971910</w:t>
                      </w:r>
                    </w:p>
                  </w:txbxContent>
                </v:textbox>
                <w10:wrap type="square"/>
              </v:shape>
            </w:pict>
          </mc:Fallback>
        </mc:AlternateContent>
      </w:r>
    </w:p>
    <w:p w14:paraId="4073DB74" w14:textId="37B6CAD5" w:rsidR="00602484" w:rsidRPr="0010085B" w:rsidRDefault="00602484" w:rsidP="00D521B4">
      <w:pPr>
        <w:rPr>
          <w:rFonts w:ascii="Verdana" w:hAnsi="Verdana"/>
          <w:sz w:val="22"/>
          <w:szCs w:val="22"/>
        </w:rPr>
      </w:pPr>
    </w:p>
    <w:p w14:paraId="7A90111C" w14:textId="03ED672C" w:rsidR="00602484" w:rsidRPr="0010085B" w:rsidRDefault="00602484" w:rsidP="00D521B4">
      <w:pPr>
        <w:rPr>
          <w:rFonts w:ascii="Verdana" w:hAnsi="Verdana"/>
          <w:sz w:val="22"/>
          <w:szCs w:val="22"/>
        </w:rPr>
      </w:pPr>
    </w:p>
    <w:p w14:paraId="459BAA2C" w14:textId="7FDC33BF" w:rsidR="00602484" w:rsidRPr="0010085B" w:rsidRDefault="00602484" w:rsidP="00D521B4">
      <w:pPr>
        <w:rPr>
          <w:rFonts w:ascii="Verdana" w:hAnsi="Verdana"/>
          <w:sz w:val="22"/>
          <w:szCs w:val="22"/>
        </w:rPr>
      </w:pPr>
    </w:p>
    <w:p w14:paraId="3DBA1774" w14:textId="27229ABA" w:rsidR="00602484" w:rsidRPr="0010085B" w:rsidRDefault="00602484" w:rsidP="00D521B4">
      <w:pPr>
        <w:rPr>
          <w:rFonts w:ascii="Verdana" w:hAnsi="Verdana"/>
          <w:sz w:val="22"/>
          <w:szCs w:val="22"/>
        </w:rPr>
      </w:pPr>
    </w:p>
    <w:p w14:paraId="7596A663" w14:textId="2F7A157C" w:rsidR="00602484" w:rsidRPr="0010085B" w:rsidRDefault="00602484" w:rsidP="00D521B4">
      <w:pPr>
        <w:rPr>
          <w:rFonts w:ascii="Verdana" w:hAnsi="Verdana"/>
          <w:sz w:val="22"/>
          <w:szCs w:val="22"/>
        </w:rPr>
      </w:pPr>
    </w:p>
    <w:p w14:paraId="168B2534" w14:textId="77777777" w:rsidR="0010085B" w:rsidRDefault="0010085B" w:rsidP="00B225F8">
      <w:pPr>
        <w:pStyle w:val="NormalWeb"/>
        <w:shd w:val="clear" w:color="auto" w:fill="FFFAF4"/>
        <w:spacing w:before="0" w:beforeAutospacing="0" w:after="360" w:afterAutospacing="0"/>
        <w:rPr>
          <w:rFonts w:ascii="Verdana" w:hAnsi="Verdana"/>
          <w:color w:val="002060"/>
          <w:sz w:val="22"/>
          <w:szCs w:val="22"/>
        </w:rPr>
      </w:pPr>
    </w:p>
    <w:p w14:paraId="42101753" w14:textId="77777777" w:rsidR="0010085B" w:rsidRDefault="0010085B" w:rsidP="00B225F8">
      <w:pPr>
        <w:pStyle w:val="NormalWeb"/>
        <w:shd w:val="clear" w:color="auto" w:fill="FFFAF4"/>
        <w:spacing w:before="0" w:beforeAutospacing="0" w:after="360" w:afterAutospacing="0"/>
        <w:rPr>
          <w:rFonts w:ascii="Verdana" w:hAnsi="Verdana"/>
          <w:color w:val="002060"/>
          <w:sz w:val="22"/>
          <w:szCs w:val="22"/>
        </w:rPr>
      </w:pPr>
    </w:p>
    <w:p w14:paraId="643FFE43" w14:textId="0BEA9984"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 xml:space="preserve">360 Dyslexia Ltd is a small company with a focus on </w:t>
      </w:r>
      <w:r w:rsidRPr="0010085B">
        <w:rPr>
          <w:rFonts w:ascii="Verdana" w:hAnsi="Verdana"/>
          <w:color w:val="002060"/>
          <w:sz w:val="22"/>
          <w:szCs w:val="22"/>
        </w:rPr>
        <w:t xml:space="preserve"> assess</w:t>
      </w:r>
      <w:r w:rsidRPr="0010085B">
        <w:rPr>
          <w:rFonts w:ascii="Verdana" w:hAnsi="Verdana"/>
          <w:color w:val="002060"/>
          <w:sz w:val="22"/>
          <w:szCs w:val="22"/>
        </w:rPr>
        <w:t>ment</w:t>
      </w:r>
      <w:r w:rsidRPr="0010085B">
        <w:rPr>
          <w:rFonts w:ascii="Verdana" w:hAnsi="Verdana"/>
          <w:color w:val="002060"/>
          <w:sz w:val="22"/>
          <w:szCs w:val="22"/>
        </w:rPr>
        <w:t xml:space="preserve"> and support</w:t>
      </w:r>
      <w:r w:rsidRPr="0010085B">
        <w:rPr>
          <w:rFonts w:ascii="Verdana" w:hAnsi="Verdana"/>
          <w:color w:val="002060"/>
          <w:sz w:val="22"/>
          <w:szCs w:val="22"/>
        </w:rPr>
        <w:t xml:space="preserve"> to</w:t>
      </w:r>
      <w:r w:rsidRPr="0010085B">
        <w:rPr>
          <w:rFonts w:ascii="Verdana" w:hAnsi="Verdana"/>
          <w:color w:val="002060"/>
          <w:sz w:val="22"/>
          <w:szCs w:val="22"/>
        </w:rPr>
        <w:t xml:space="preserve"> individuals who have dyslexia and other Specific Learning Difficulties (SpLD).  This privacy policy explains how any personal information that I collect</w:t>
      </w:r>
      <w:r w:rsidRPr="0010085B">
        <w:rPr>
          <w:rFonts w:ascii="Verdana" w:hAnsi="Verdana"/>
          <w:color w:val="002060"/>
          <w:sz w:val="22"/>
          <w:szCs w:val="22"/>
        </w:rPr>
        <w:t xml:space="preserve"> is used</w:t>
      </w:r>
      <w:r w:rsidRPr="0010085B">
        <w:rPr>
          <w:rFonts w:ascii="Verdana" w:hAnsi="Verdana"/>
          <w:color w:val="002060"/>
          <w:sz w:val="22"/>
          <w:szCs w:val="22"/>
        </w:rPr>
        <w:t xml:space="preserve"> when you contact me or use my services.</w:t>
      </w:r>
    </w:p>
    <w:p w14:paraId="506E07F5" w14:textId="6AE460ED"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This policy aims to be in line with the new General Data Protection Regulation (GDPR) legislation.  By providing me with your personal information you accept and consent to the practices described in this policy.</w:t>
      </w:r>
    </w:p>
    <w:p w14:paraId="56674F52" w14:textId="5CE3DC40"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I am</w:t>
      </w:r>
      <w:r w:rsidRPr="0010085B">
        <w:rPr>
          <w:rFonts w:ascii="Verdana" w:hAnsi="Verdana"/>
          <w:color w:val="002060"/>
          <w:sz w:val="22"/>
          <w:szCs w:val="22"/>
        </w:rPr>
        <w:t xml:space="preserve"> registered with the Information Commissioner's Office, the regulator of the Data Protection Act 1998 and abide by its requirements.</w:t>
      </w:r>
      <w:r w:rsidRPr="0010085B">
        <w:rPr>
          <w:rFonts w:ascii="Verdana" w:hAnsi="Verdana"/>
          <w:color w:val="002060"/>
          <w:sz w:val="22"/>
          <w:szCs w:val="22"/>
        </w:rPr>
        <w:t xml:space="preserve"> Registration number </w:t>
      </w:r>
      <w:r w:rsidR="00A718F3" w:rsidRPr="0010085B">
        <w:rPr>
          <w:rFonts w:ascii="Verdana" w:hAnsi="Verdana"/>
          <w:color w:val="002060"/>
          <w:sz w:val="22"/>
          <w:szCs w:val="22"/>
        </w:rPr>
        <w:t>ZB290967</w:t>
      </w:r>
    </w:p>
    <w:p w14:paraId="7419C83F" w14:textId="77777777"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Style w:val="Strong"/>
          <w:rFonts w:ascii="Verdana" w:hAnsi="Verdana"/>
          <w:color w:val="002060"/>
          <w:sz w:val="22"/>
          <w:szCs w:val="22"/>
        </w:rPr>
        <w:t>What Information I Collect &amp; Why</w:t>
      </w:r>
    </w:p>
    <w:p w14:paraId="5ED72071" w14:textId="77777777" w:rsidR="00A718F3" w:rsidRPr="00A718F3" w:rsidRDefault="00A718F3" w:rsidP="00A718F3">
      <w:pPr>
        <w:autoSpaceDE w:val="0"/>
        <w:autoSpaceDN w:val="0"/>
        <w:adjustRightInd w:val="0"/>
        <w:spacing w:before="0" w:after="0"/>
        <w:rPr>
          <w:rFonts w:ascii="Verdana" w:eastAsiaTheme="minorHAnsi" w:hAnsi="Verdana" w:cs="Century Gothic"/>
          <w:sz w:val="22"/>
          <w:szCs w:val="22"/>
        </w:rPr>
      </w:pPr>
      <w:r w:rsidRPr="00A718F3">
        <w:rPr>
          <w:rFonts w:ascii="Verdana" w:eastAsiaTheme="minorHAnsi" w:hAnsi="Verdana" w:cs="Century Gothic"/>
          <w:b/>
          <w:bCs/>
          <w:sz w:val="22"/>
          <w:szCs w:val="22"/>
        </w:rPr>
        <w:t xml:space="preserve">WHAT INFORMATION DO WE COLLECT FROM OUR CLIENTS? </w:t>
      </w:r>
    </w:p>
    <w:p w14:paraId="7E046ECE" w14:textId="7C67207D" w:rsidR="00A718F3" w:rsidRPr="00A718F3" w:rsidRDefault="00A718F3" w:rsidP="00A718F3">
      <w:pPr>
        <w:autoSpaceDE w:val="0"/>
        <w:autoSpaceDN w:val="0"/>
        <w:adjustRightInd w:val="0"/>
        <w:spacing w:before="0" w:after="0"/>
        <w:rPr>
          <w:rFonts w:ascii="Verdana" w:eastAsiaTheme="minorHAnsi" w:hAnsi="Verdana" w:cs="Century Gothic"/>
          <w:sz w:val="22"/>
          <w:szCs w:val="22"/>
        </w:rPr>
      </w:pPr>
      <w:r w:rsidRPr="00A718F3">
        <w:rPr>
          <w:rFonts w:ascii="Verdana" w:eastAsiaTheme="minorHAnsi" w:hAnsi="Verdana" w:cs="Century Gothic"/>
          <w:sz w:val="22"/>
          <w:szCs w:val="22"/>
        </w:rPr>
        <w:t xml:space="preserve">Depending on the service we are providing, we may collect the following data </w:t>
      </w:r>
      <w:r w:rsidRPr="0010085B">
        <w:rPr>
          <w:rFonts w:ascii="Verdana" w:eastAsiaTheme="minorHAnsi" w:hAnsi="Verdana" w:cs="Century Gothic"/>
          <w:sz w:val="22"/>
          <w:szCs w:val="22"/>
        </w:rPr>
        <w:t>from</w:t>
      </w:r>
      <w:r w:rsidRPr="00A718F3">
        <w:rPr>
          <w:rFonts w:ascii="Verdana" w:eastAsiaTheme="minorHAnsi" w:hAnsi="Verdana" w:cs="Century Gothic"/>
          <w:sz w:val="22"/>
          <w:szCs w:val="22"/>
        </w:rPr>
        <w:t xml:space="preserve"> children</w:t>
      </w:r>
      <w:r w:rsidRPr="0010085B">
        <w:rPr>
          <w:rFonts w:ascii="Verdana" w:eastAsiaTheme="minorHAnsi" w:hAnsi="Verdana" w:cs="Century Gothic"/>
          <w:sz w:val="22"/>
          <w:szCs w:val="22"/>
        </w:rPr>
        <w:t xml:space="preserve"> and adults</w:t>
      </w:r>
      <w:r w:rsidRPr="00A718F3">
        <w:rPr>
          <w:rFonts w:ascii="Verdana" w:eastAsiaTheme="minorHAnsi" w:hAnsi="Verdana" w:cs="Century Gothic"/>
          <w:sz w:val="22"/>
          <w:szCs w:val="22"/>
        </w:rPr>
        <w:t>. We collect this through paper and electronic application forms and questionnaires</w:t>
      </w:r>
      <w:r w:rsidRPr="0010085B">
        <w:rPr>
          <w:rFonts w:ascii="Verdana" w:eastAsiaTheme="minorHAnsi" w:hAnsi="Verdana" w:cs="Century Gothic"/>
          <w:sz w:val="22"/>
          <w:szCs w:val="22"/>
        </w:rPr>
        <w:t xml:space="preserve"> </w:t>
      </w:r>
      <w:r w:rsidRPr="00A718F3">
        <w:rPr>
          <w:rFonts w:ascii="Verdana" w:eastAsiaTheme="minorHAnsi" w:hAnsi="Verdana" w:cs="Century Gothic"/>
          <w:sz w:val="22"/>
          <w:szCs w:val="22"/>
        </w:rPr>
        <w:t xml:space="preserve">and documentation provided by you, over the phone, by email or submitted online: </w:t>
      </w:r>
    </w:p>
    <w:p w14:paraId="0B1BDA49" w14:textId="0C6798F6"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Name (Title, First and Surname</w:t>
      </w:r>
      <w:proofErr w:type="gramStart"/>
      <w:r w:rsidRPr="0010085B">
        <w:rPr>
          <w:rFonts w:ascii="Verdana" w:hAnsi="Verdana" w:cs="Century Gothic"/>
          <w:color w:val="002060"/>
          <w:sz w:val="22"/>
          <w:szCs w:val="22"/>
        </w:rPr>
        <w:t>);</w:t>
      </w:r>
      <w:proofErr w:type="gramEnd"/>
      <w:r w:rsidRPr="0010085B">
        <w:rPr>
          <w:rFonts w:ascii="Verdana" w:hAnsi="Verdana" w:cs="Century Gothic"/>
          <w:color w:val="002060"/>
          <w:sz w:val="22"/>
          <w:szCs w:val="22"/>
        </w:rPr>
        <w:t xml:space="preserve"> </w:t>
      </w:r>
    </w:p>
    <w:p w14:paraId="66B107F1" w14:textId="74239521"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Home </w:t>
      </w:r>
      <w:proofErr w:type="gramStart"/>
      <w:r w:rsidRPr="0010085B">
        <w:rPr>
          <w:rFonts w:ascii="Verdana" w:hAnsi="Verdana" w:cs="Century Gothic"/>
          <w:color w:val="002060"/>
          <w:sz w:val="22"/>
          <w:szCs w:val="22"/>
        </w:rPr>
        <w:t>address;</w:t>
      </w:r>
      <w:proofErr w:type="gramEnd"/>
      <w:r w:rsidRPr="0010085B">
        <w:rPr>
          <w:rFonts w:ascii="Verdana" w:hAnsi="Verdana" w:cs="Century Gothic"/>
          <w:color w:val="002060"/>
          <w:sz w:val="22"/>
          <w:szCs w:val="22"/>
        </w:rPr>
        <w:t xml:space="preserve"> </w:t>
      </w:r>
    </w:p>
    <w:p w14:paraId="308A8CE2" w14:textId="5AF1AFD9"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Email </w:t>
      </w:r>
      <w:proofErr w:type="gramStart"/>
      <w:r w:rsidRPr="0010085B">
        <w:rPr>
          <w:rFonts w:ascii="Verdana" w:hAnsi="Verdana" w:cs="Century Gothic"/>
          <w:color w:val="002060"/>
          <w:sz w:val="22"/>
          <w:szCs w:val="22"/>
        </w:rPr>
        <w:t>address;</w:t>
      </w:r>
      <w:proofErr w:type="gramEnd"/>
      <w:r w:rsidRPr="0010085B">
        <w:rPr>
          <w:rFonts w:ascii="Verdana" w:hAnsi="Verdana" w:cs="Century Gothic"/>
          <w:color w:val="002060"/>
          <w:sz w:val="22"/>
          <w:szCs w:val="22"/>
        </w:rPr>
        <w:t xml:space="preserve"> </w:t>
      </w:r>
    </w:p>
    <w:p w14:paraId="4E4B75E5" w14:textId="05089D9C"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Telephone </w:t>
      </w:r>
      <w:proofErr w:type="gramStart"/>
      <w:r w:rsidRPr="0010085B">
        <w:rPr>
          <w:rFonts w:ascii="Verdana" w:hAnsi="Verdana" w:cs="Century Gothic"/>
          <w:color w:val="002060"/>
          <w:sz w:val="22"/>
          <w:szCs w:val="22"/>
        </w:rPr>
        <w:t>number;</w:t>
      </w:r>
      <w:proofErr w:type="gramEnd"/>
      <w:r w:rsidRPr="0010085B">
        <w:rPr>
          <w:rFonts w:ascii="Verdana" w:hAnsi="Verdana" w:cs="Century Gothic"/>
          <w:color w:val="002060"/>
          <w:sz w:val="22"/>
          <w:szCs w:val="22"/>
        </w:rPr>
        <w:t xml:space="preserve"> </w:t>
      </w:r>
    </w:p>
    <w:p w14:paraId="3FF6AA15" w14:textId="094F4E25"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Payment information </w:t>
      </w:r>
    </w:p>
    <w:p w14:paraId="74E7C3F0" w14:textId="42A254C6"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Medical/disability </w:t>
      </w:r>
      <w:proofErr w:type="gramStart"/>
      <w:r w:rsidRPr="0010085B">
        <w:rPr>
          <w:rFonts w:ascii="Verdana" w:hAnsi="Verdana" w:cs="Century Gothic"/>
          <w:color w:val="002060"/>
          <w:sz w:val="22"/>
          <w:szCs w:val="22"/>
        </w:rPr>
        <w:t>information;</w:t>
      </w:r>
      <w:proofErr w:type="gramEnd"/>
      <w:r w:rsidRPr="0010085B">
        <w:rPr>
          <w:rFonts w:ascii="Verdana" w:hAnsi="Verdana" w:cs="Century Gothic"/>
          <w:color w:val="002060"/>
          <w:sz w:val="22"/>
          <w:szCs w:val="22"/>
        </w:rPr>
        <w:t xml:space="preserve"> </w:t>
      </w:r>
    </w:p>
    <w:p w14:paraId="7A54C5FF" w14:textId="5DABA04B" w:rsidR="00A718F3" w:rsidRPr="0010085B" w:rsidRDefault="00A718F3" w:rsidP="00F971DE">
      <w:pPr>
        <w:pStyle w:val="ListParagraph"/>
        <w:numPr>
          <w:ilvl w:val="0"/>
          <w:numId w:val="15"/>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Date of </w:t>
      </w:r>
      <w:proofErr w:type="gramStart"/>
      <w:r w:rsidRPr="0010085B">
        <w:rPr>
          <w:rFonts w:ascii="Verdana" w:hAnsi="Verdana" w:cs="Century Gothic"/>
          <w:color w:val="002060"/>
          <w:sz w:val="22"/>
          <w:szCs w:val="22"/>
        </w:rPr>
        <w:t>birth;</w:t>
      </w:r>
      <w:proofErr w:type="gramEnd"/>
      <w:r w:rsidRPr="0010085B">
        <w:rPr>
          <w:rFonts w:ascii="Verdana" w:hAnsi="Verdana" w:cs="Century Gothic"/>
          <w:color w:val="002060"/>
          <w:sz w:val="22"/>
          <w:szCs w:val="22"/>
        </w:rPr>
        <w:t xml:space="preserve"> </w:t>
      </w:r>
    </w:p>
    <w:p w14:paraId="42ED942F" w14:textId="2A5C6E10" w:rsidR="00F971DE" w:rsidRPr="0010085B" w:rsidRDefault="00A718F3" w:rsidP="00F971DE">
      <w:pPr>
        <w:pStyle w:val="ListParagraph"/>
        <w:numPr>
          <w:ilvl w:val="0"/>
          <w:numId w:val="15"/>
        </w:numPr>
        <w:spacing w:before="0" w:after="0"/>
        <w:rPr>
          <w:rFonts w:ascii="Verdana" w:hAnsi="Verdana" w:cs="Century Gothic"/>
          <w:color w:val="002060"/>
          <w:sz w:val="22"/>
          <w:szCs w:val="22"/>
        </w:rPr>
      </w:pPr>
      <w:proofErr w:type="gramStart"/>
      <w:r w:rsidRPr="0010085B">
        <w:rPr>
          <w:rFonts w:ascii="Verdana" w:hAnsi="Verdana" w:cs="Century Gothic"/>
          <w:color w:val="002060"/>
          <w:sz w:val="22"/>
          <w:szCs w:val="22"/>
        </w:rPr>
        <w:t>Gender;</w:t>
      </w:r>
      <w:proofErr w:type="gramEnd"/>
      <w:r w:rsidRPr="0010085B">
        <w:rPr>
          <w:rFonts w:ascii="Verdana" w:hAnsi="Verdana" w:cs="Century Gothic"/>
          <w:color w:val="002060"/>
          <w:sz w:val="22"/>
          <w:szCs w:val="22"/>
        </w:rPr>
        <w:t xml:space="preserve"> </w:t>
      </w:r>
    </w:p>
    <w:p w14:paraId="6E9859A1" w14:textId="120E1FFB" w:rsidR="00A718F3" w:rsidRPr="0010085B" w:rsidRDefault="00A718F3" w:rsidP="00F971DE">
      <w:pPr>
        <w:pStyle w:val="ListParagraph"/>
        <w:numPr>
          <w:ilvl w:val="0"/>
          <w:numId w:val="14"/>
        </w:numPr>
        <w:spacing w:before="0" w:after="0"/>
        <w:rPr>
          <w:rFonts w:ascii="Verdana" w:hAnsi="Verdana" w:cstheme="minorBidi"/>
          <w:color w:val="002060"/>
          <w:sz w:val="22"/>
          <w:szCs w:val="22"/>
        </w:rPr>
      </w:pPr>
      <w:r w:rsidRPr="0010085B">
        <w:rPr>
          <w:rFonts w:ascii="Verdana" w:hAnsi="Verdana" w:cs="Century Gothic"/>
          <w:color w:val="002060"/>
          <w:sz w:val="22"/>
          <w:szCs w:val="22"/>
        </w:rPr>
        <w:t>Background information on the child or adult being assessed or tutored (collected from child/parents/school</w:t>
      </w:r>
      <w:proofErr w:type="gramStart"/>
      <w:r w:rsidRPr="0010085B">
        <w:rPr>
          <w:rFonts w:ascii="Verdana" w:hAnsi="Verdana" w:cs="Century Gothic"/>
          <w:color w:val="002060"/>
          <w:sz w:val="22"/>
          <w:szCs w:val="22"/>
        </w:rPr>
        <w:t>);</w:t>
      </w:r>
      <w:proofErr w:type="gramEnd"/>
      <w:r w:rsidRPr="0010085B">
        <w:rPr>
          <w:rFonts w:ascii="Verdana" w:hAnsi="Verdana" w:cs="Century Gothic"/>
          <w:color w:val="002060"/>
          <w:sz w:val="22"/>
          <w:szCs w:val="22"/>
        </w:rPr>
        <w:t xml:space="preserve"> </w:t>
      </w:r>
    </w:p>
    <w:p w14:paraId="65B378FC" w14:textId="2F15479D" w:rsidR="00A718F3" w:rsidRPr="0010085B" w:rsidRDefault="00A718F3" w:rsidP="00F971DE">
      <w:pPr>
        <w:pStyle w:val="ListParagraph"/>
        <w:numPr>
          <w:ilvl w:val="0"/>
          <w:numId w:val="14"/>
        </w:numPr>
        <w:spacing w:before="0" w:after="0"/>
        <w:rPr>
          <w:rFonts w:ascii="Verdana" w:hAnsi="Verdana" w:cs="Century Gothic"/>
          <w:color w:val="002060"/>
          <w:sz w:val="22"/>
          <w:szCs w:val="22"/>
        </w:rPr>
      </w:pPr>
      <w:r w:rsidRPr="0010085B">
        <w:rPr>
          <w:rFonts w:ascii="Verdana" w:hAnsi="Verdana" w:cs="Century Gothic"/>
          <w:color w:val="002060"/>
          <w:sz w:val="22"/>
          <w:szCs w:val="22"/>
        </w:rPr>
        <w:t xml:space="preserve">Notes on strengths/weaknesses/areas of need. </w:t>
      </w:r>
    </w:p>
    <w:p w14:paraId="3135535C" w14:textId="77777777" w:rsidR="00A718F3" w:rsidRPr="00A718F3" w:rsidRDefault="00A718F3" w:rsidP="00A718F3">
      <w:pPr>
        <w:autoSpaceDE w:val="0"/>
        <w:autoSpaceDN w:val="0"/>
        <w:adjustRightInd w:val="0"/>
        <w:spacing w:before="0" w:after="0"/>
        <w:rPr>
          <w:rFonts w:ascii="Verdana" w:eastAsiaTheme="minorHAnsi" w:hAnsi="Verdana" w:cs="Century Gothic"/>
          <w:sz w:val="22"/>
          <w:szCs w:val="22"/>
        </w:rPr>
      </w:pPr>
    </w:p>
    <w:p w14:paraId="3A108C4E" w14:textId="77777777" w:rsidR="00B96FD5" w:rsidRPr="0010085B" w:rsidRDefault="00B96FD5" w:rsidP="00A718F3">
      <w:pPr>
        <w:pStyle w:val="NormalWeb"/>
        <w:shd w:val="clear" w:color="auto" w:fill="FFFAF4"/>
        <w:spacing w:before="0" w:beforeAutospacing="0" w:after="360" w:afterAutospacing="0"/>
        <w:rPr>
          <w:rFonts w:ascii="Verdana" w:eastAsiaTheme="minorHAnsi" w:hAnsi="Verdana" w:cs="Century Gothic"/>
          <w:b/>
          <w:bCs/>
          <w:color w:val="002060"/>
          <w:sz w:val="22"/>
          <w:szCs w:val="22"/>
          <w:lang w:eastAsia="en-US"/>
        </w:rPr>
      </w:pPr>
    </w:p>
    <w:p w14:paraId="3BAED349" w14:textId="77777777" w:rsidR="0010085B" w:rsidRDefault="0010085B" w:rsidP="00A718F3">
      <w:pPr>
        <w:pStyle w:val="NormalWeb"/>
        <w:shd w:val="clear" w:color="auto" w:fill="FFFAF4"/>
        <w:spacing w:before="0" w:beforeAutospacing="0" w:after="360" w:afterAutospacing="0"/>
        <w:rPr>
          <w:rStyle w:val="Strong"/>
          <w:rFonts w:ascii="Verdana" w:hAnsi="Verdana"/>
          <w:color w:val="002060"/>
          <w:sz w:val="22"/>
          <w:szCs w:val="22"/>
        </w:rPr>
      </w:pPr>
    </w:p>
    <w:p w14:paraId="55278F35" w14:textId="77777777" w:rsidR="0010085B" w:rsidRDefault="0010085B" w:rsidP="00A718F3">
      <w:pPr>
        <w:pStyle w:val="NormalWeb"/>
        <w:shd w:val="clear" w:color="auto" w:fill="FFFAF4"/>
        <w:spacing w:before="0" w:beforeAutospacing="0" w:after="360" w:afterAutospacing="0"/>
        <w:rPr>
          <w:rStyle w:val="Strong"/>
          <w:rFonts w:ascii="Verdana" w:hAnsi="Verdana"/>
          <w:color w:val="002060"/>
          <w:sz w:val="22"/>
          <w:szCs w:val="22"/>
        </w:rPr>
      </w:pPr>
    </w:p>
    <w:p w14:paraId="2FBDFADC" w14:textId="3CEC6D3D" w:rsidR="00B225F8" w:rsidRPr="0010085B" w:rsidRDefault="00B225F8" w:rsidP="00A718F3">
      <w:pPr>
        <w:pStyle w:val="NormalWeb"/>
        <w:shd w:val="clear" w:color="auto" w:fill="FFFAF4"/>
        <w:spacing w:before="0" w:beforeAutospacing="0" w:after="360" w:afterAutospacing="0"/>
        <w:rPr>
          <w:rFonts w:ascii="Verdana" w:hAnsi="Verdana"/>
          <w:color w:val="002060"/>
          <w:sz w:val="22"/>
          <w:szCs w:val="22"/>
        </w:rPr>
      </w:pPr>
      <w:r w:rsidRPr="0010085B">
        <w:rPr>
          <w:rStyle w:val="Strong"/>
          <w:rFonts w:ascii="Verdana" w:hAnsi="Verdana"/>
          <w:color w:val="002060"/>
          <w:sz w:val="22"/>
          <w:szCs w:val="22"/>
        </w:rPr>
        <w:t>How Your Data is Handled</w:t>
      </w:r>
    </w:p>
    <w:p w14:paraId="264D9A19" w14:textId="77777777"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 xml:space="preserve">I only use the information that may identify you in accordance with GDPR.  This requires me to process personal data only if there is a legitimate basis for doing so and that any processing must be fair and lawful.  Within the Specific Learning Difficulty </w:t>
      </w:r>
      <w:proofErr w:type="gramStart"/>
      <w:r w:rsidRPr="0010085B">
        <w:rPr>
          <w:rFonts w:ascii="Verdana" w:hAnsi="Verdana"/>
          <w:color w:val="002060"/>
          <w:sz w:val="22"/>
          <w:szCs w:val="22"/>
        </w:rPr>
        <w:t>sector</w:t>
      </w:r>
      <w:proofErr w:type="gramEnd"/>
      <w:r w:rsidRPr="0010085B">
        <w:rPr>
          <w:rFonts w:ascii="Verdana" w:hAnsi="Verdana"/>
          <w:color w:val="002060"/>
          <w:sz w:val="22"/>
          <w:szCs w:val="22"/>
        </w:rPr>
        <w:t xml:space="preserve"> I have a duty of confidence, which means that I treat all information confidentially and it is only used for the purpose of providing an assessment or support.</w:t>
      </w:r>
    </w:p>
    <w:p w14:paraId="0A1D7233" w14:textId="0B982F40"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 xml:space="preserve">Your personal data is processed by me personally.  I follow very strict security procedures in the storage and disclosure of your information, and all computer systems are password protected.  </w:t>
      </w:r>
      <w:r w:rsidR="00B96FD5" w:rsidRPr="0010085B">
        <w:rPr>
          <w:rFonts w:ascii="Verdana" w:hAnsi="Verdana"/>
          <w:color w:val="002060"/>
          <w:sz w:val="22"/>
          <w:szCs w:val="22"/>
        </w:rPr>
        <w:t xml:space="preserve">Paper copies of answers and responses from the assessments are stored in a locked filing cabinet. </w:t>
      </w:r>
    </w:p>
    <w:p w14:paraId="26B2BC16" w14:textId="77777777"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I do not sell, rent or exchange your personal data with any third party.  I will not share your information for marketing purposes with any third-party companies.  I only use your contact details to supply you with information, visit you or send you an invoice or assessment report.</w:t>
      </w:r>
    </w:p>
    <w:p w14:paraId="31E65C41" w14:textId="77777777"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Style w:val="Strong"/>
          <w:rFonts w:ascii="Verdana" w:hAnsi="Verdana"/>
          <w:color w:val="002060"/>
          <w:sz w:val="22"/>
          <w:szCs w:val="22"/>
        </w:rPr>
        <w:t>How Long I Store Your Data</w:t>
      </w:r>
    </w:p>
    <w:p w14:paraId="6D6DEF4B" w14:textId="333A297E"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 xml:space="preserve">I store your personal data (name, address, contact details, questionnaire responses and assessment reports) for the period recommended by the professional associations (British Dyslexia Association and </w:t>
      </w:r>
      <w:proofErr w:type="spellStart"/>
      <w:r w:rsidRPr="0010085B">
        <w:rPr>
          <w:rFonts w:ascii="Verdana" w:hAnsi="Verdana"/>
          <w:color w:val="002060"/>
          <w:sz w:val="22"/>
          <w:szCs w:val="22"/>
        </w:rPr>
        <w:t>Patoss</w:t>
      </w:r>
      <w:proofErr w:type="spellEnd"/>
      <w:r w:rsidRPr="0010085B">
        <w:rPr>
          <w:rFonts w:ascii="Verdana" w:hAnsi="Verdana"/>
          <w:color w:val="002060"/>
          <w:sz w:val="22"/>
          <w:szCs w:val="22"/>
        </w:rPr>
        <w:t>) after which time it will be destroyed.</w:t>
      </w:r>
      <w:r w:rsidR="00B96FD5" w:rsidRPr="0010085B">
        <w:rPr>
          <w:rFonts w:ascii="Verdana" w:hAnsi="Verdana"/>
          <w:color w:val="002060"/>
          <w:sz w:val="22"/>
          <w:szCs w:val="22"/>
        </w:rPr>
        <w:t xml:space="preserve"> </w:t>
      </w:r>
    </w:p>
    <w:p w14:paraId="2D820D9A" w14:textId="77777777"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Style w:val="Strong"/>
          <w:rFonts w:ascii="Verdana" w:hAnsi="Verdana"/>
          <w:color w:val="002060"/>
          <w:sz w:val="22"/>
          <w:szCs w:val="22"/>
        </w:rPr>
        <w:t>Your Data Protection Rights</w:t>
      </w:r>
    </w:p>
    <w:p w14:paraId="7150A270" w14:textId="1CF29BDB" w:rsidR="00B225F8" w:rsidRPr="0010085B" w:rsidRDefault="00B225F8" w:rsidP="00B225F8">
      <w:pPr>
        <w:pStyle w:val="NormalWeb"/>
        <w:shd w:val="clear" w:color="auto" w:fill="FFFAF4"/>
        <w:spacing w:before="0" w:beforeAutospacing="0" w:after="360" w:afterAutospacing="0"/>
        <w:rPr>
          <w:rFonts w:ascii="Verdana" w:hAnsi="Verdana"/>
          <w:color w:val="002060"/>
          <w:sz w:val="22"/>
          <w:szCs w:val="22"/>
        </w:rPr>
      </w:pPr>
      <w:r w:rsidRPr="0010085B">
        <w:rPr>
          <w:rFonts w:ascii="Verdana" w:hAnsi="Verdana"/>
          <w:color w:val="002060"/>
          <w:sz w:val="22"/>
          <w:szCs w:val="22"/>
        </w:rPr>
        <w:t>You have the right to view, amend, delete or have a copy of data that can identify you, with some exceptions.  You do not need to give a reason to see your data.</w:t>
      </w:r>
      <w:r w:rsidR="00B96FD5" w:rsidRPr="0010085B">
        <w:rPr>
          <w:rFonts w:ascii="Verdana" w:hAnsi="Verdana"/>
          <w:color w:val="002060"/>
          <w:sz w:val="22"/>
          <w:szCs w:val="22"/>
        </w:rPr>
        <w:t xml:space="preserve"> Please contact me by email to do so.</w:t>
      </w:r>
    </w:p>
    <w:p w14:paraId="33A03D1A" w14:textId="77777777" w:rsidR="004F5ECE" w:rsidRPr="0010085B" w:rsidRDefault="004F5ECE" w:rsidP="004F5ECE">
      <w:pPr>
        <w:rPr>
          <w:rFonts w:ascii="Verdana" w:hAnsi="Verdana"/>
          <w:sz w:val="22"/>
          <w:szCs w:val="22"/>
          <w:lang w:val="en-US"/>
        </w:rPr>
      </w:pPr>
    </w:p>
    <w:p w14:paraId="5FCCB41A" w14:textId="77777777" w:rsidR="0010085B" w:rsidRPr="0010085B" w:rsidRDefault="0010085B" w:rsidP="0010085B">
      <w:pPr>
        <w:autoSpaceDE w:val="0"/>
        <w:autoSpaceDN w:val="0"/>
        <w:adjustRightInd w:val="0"/>
        <w:spacing w:before="0" w:after="0"/>
        <w:rPr>
          <w:rFonts w:ascii="Verdana" w:eastAsiaTheme="minorHAnsi" w:hAnsi="Verdana" w:cs="Century Gothic"/>
          <w:sz w:val="22"/>
          <w:szCs w:val="22"/>
        </w:rPr>
      </w:pPr>
      <w:r w:rsidRPr="0010085B">
        <w:rPr>
          <w:rFonts w:ascii="Verdana" w:eastAsiaTheme="minorHAnsi" w:hAnsi="Verdana" w:cs="Century Gothic"/>
          <w:sz w:val="22"/>
          <w:szCs w:val="22"/>
        </w:rPr>
        <w:t xml:space="preserve">In addition to any data that you provide, these sites may collect, (automatically through monitoring tools), the Internet protocol, (IP), address used to connect your computer to the Internet; login; e-mail address; password; computer and connection information and purchase history. </w:t>
      </w:r>
    </w:p>
    <w:p w14:paraId="13F4CB2D" w14:textId="733E736A" w:rsidR="004F5ECE" w:rsidRPr="0010085B" w:rsidRDefault="0010085B" w:rsidP="0010085B">
      <w:pPr>
        <w:rPr>
          <w:rFonts w:ascii="Verdana" w:hAnsi="Verdana"/>
          <w:bCs/>
          <w:sz w:val="22"/>
          <w:szCs w:val="22"/>
        </w:rPr>
      </w:pPr>
      <w:r w:rsidRPr="0010085B">
        <w:rPr>
          <w:rFonts w:ascii="Verdana" w:eastAsiaTheme="minorHAnsi" w:hAnsi="Verdana" w:cs="Century Gothic"/>
          <w:sz w:val="22"/>
          <w:szCs w:val="22"/>
        </w:rPr>
        <w:t>The</w:t>
      </w:r>
      <w:r w:rsidRPr="0010085B">
        <w:rPr>
          <w:rFonts w:ascii="Verdana" w:eastAsiaTheme="minorHAnsi" w:hAnsi="Verdana" w:cs="Century Gothic"/>
          <w:sz w:val="22"/>
          <w:szCs w:val="22"/>
        </w:rPr>
        <w:t xml:space="preserve"> website</w:t>
      </w:r>
      <w:r w:rsidRPr="0010085B">
        <w:rPr>
          <w:rFonts w:ascii="Verdana" w:eastAsiaTheme="minorHAnsi" w:hAnsi="Verdana" w:cs="Century Gothic"/>
          <w:sz w:val="22"/>
          <w:szCs w:val="22"/>
        </w:rPr>
        <w:t xml:space="preserve"> for the company, 360dyslexia.co.uk is</w:t>
      </w:r>
      <w:r w:rsidRPr="0010085B">
        <w:rPr>
          <w:rFonts w:ascii="Verdana" w:eastAsiaTheme="minorHAnsi" w:hAnsi="Verdana" w:cs="Century Gothic"/>
          <w:sz w:val="22"/>
          <w:szCs w:val="22"/>
        </w:rPr>
        <w:t xml:space="preserve"> hosted on the Wix.com platform. Wix.com provides the online platform </w:t>
      </w:r>
      <w:r w:rsidRPr="0010085B">
        <w:rPr>
          <w:rFonts w:ascii="Verdana" w:eastAsiaTheme="minorHAnsi" w:hAnsi="Verdana" w:cs="Century Gothic"/>
          <w:sz w:val="22"/>
          <w:szCs w:val="22"/>
        </w:rPr>
        <w:t>in order</w:t>
      </w:r>
      <w:r w:rsidRPr="0010085B">
        <w:rPr>
          <w:rFonts w:ascii="Verdana" w:eastAsiaTheme="minorHAnsi" w:hAnsi="Verdana" w:cs="Century Gothic"/>
          <w:sz w:val="22"/>
          <w:szCs w:val="22"/>
        </w:rPr>
        <w:t xml:space="preserve"> to sell our products and services to you. Your data may be stored through </w:t>
      </w:r>
      <w:proofErr w:type="spellStart"/>
      <w:r w:rsidRPr="0010085B">
        <w:rPr>
          <w:rFonts w:ascii="Verdana" w:eastAsiaTheme="minorHAnsi" w:hAnsi="Verdana" w:cs="Century Gothic"/>
          <w:sz w:val="22"/>
          <w:szCs w:val="22"/>
        </w:rPr>
        <w:t>Wix.com’s</w:t>
      </w:r>
      <w:proofErr w:type="spellEnd"/>
      <w:r w:rsidRPr="0010085B">
        <w:rPr>
          <w:rFonts w:ascii="Verdana" w:eastAsiaTheme="minorHAnsi" w:hAnsi="Verdana" w:cs="Century Gothic"/>
          <w:sz w:val="22"/>
          <w:szCs w:val="22"/>
        </w:rPr>
        <w:t xml:space="preserve"> data storage, databases and the general Wix.com applications. They store your data on</w:t>
      </w:r>
      <w:r w:rsidRPr="0010085B">
        <w:rPr>
          <w:rFonts w:ascii="Verdana" w:eastAsiaTheme="minorHAnsi" w:hAnsi="Verdana" w:cs="Century Gothic"/>
          <w:sz w:val="22"/>
          <w:szCs w:val="22"/>
        </w:rPr>
        <w:t xml:space="preserve"> </w:t>
      </w:r>
      <w:r w:rsidRPr="0010085B">
        <w:rPr>
          <w:rFonts w:ascii="Verdana" w:hAnsi="Verdana"/>
          <w:sz w:val="22"/>
          <w:szCs w:val="22"/>
        </w:rPr>
        <w:t xml:space="preserve">secure servers behind a firewall. For more information, please see </w:t>
      </w:r>
      <w:proofErr w:type="spellStart"/>
      <w:r w:rsidRPr="0010085B">
        <w:rPr>
          <w:rFonts w:ascii="Verdana" w:hAnsi="Verdana"/>
          <w:sz w:val="22"/>
          <w:szCs w:val="22"/>
        </w:rPr>
        <w:t>Wix.com’s</w:t>
      </w:r>
      <w:proofErr w:type="spellEnd"/>
      <w:r w:rsidRPr="0010085B">
        <w:rPr>
          <w:rFonts w:ascii="Verdana" w:hAnsi="Verdana"/>
          <w:sz w:val="22"/>
          <w:szCs w:val="22"/>
        </w:rPr>
        <w:t xml:space="preserve"> Privacy Policy.</w:t>
      </w:r>
    </w:p>
    <w:sectPr w:rsidR="004F5ECE" w:rsidRPr="0010085B" w:rsidSect="00AB3570">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AAF0" w14:textId="77777777" w:rsidR="005719C0" w:rsidRDefault="005719C0" w:rsidP="008A3159">
      <w:pPr>
        <w:spacing w:before="0" w:after="0"/>
      </w:pPr>
      <w:r>
        <w:separator/>
      </w:r>
    </w:p>
  </w:endnote>
  <w:endnote w:type="continuationSeparator" w:id="0">
    <w:p w14:paraId="025DF342" w14:textId="77777777" w:rsidR="005719C0" w:rsidRDefault="005719C0" w:rsidP="008A31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CC9" w14:textId="46E30F8A" w:rsidR="00D521B4" w:rsidRPr="00D521B4" w:rsidRDefault="002D5426" w:rsidP="002D5426">
    <w:pPr>
      <w:pStyle w:val="Default"/>
    </w:pPr>
    <w:r w:rsidRPr="002D5426">
      <w:rPr>
        <w:rFonts w:ascii="Verdana" w:hAnsi="Verdana"/>
      </w:rPr>
      <w:t xml:space="preserve">Vicki Lader APC Registration Number </w:t>
    </w:r>
    <w:r>
      <w:rPr>
        <w:rFonts w:ascii="Verdana" w:hAnsi="Verdana"/>
      </w:rPr>
      <w:t xml:space="preserve">21/APC11162      </w:t>
    </w:r>
    <w:hyperlink r:id="rId1" w:history="1">
      <w:r w:rsidRPr="008176E5">
        <w:rPr>
          <w:rStyle w:val="Hyperlink"/>
        </w:rPr>
        <w:t>www.360dyslexia.co.uk</w:t>
      </w:r>
    </w:hyperlink>
    <w:r w:rsidR="00D521B4">
      <w:t xml:space="preserve">      </w:t>
    </w:r>
  </w:p>
  <w:p w14:paraId="6F15FF7B" w14:textId="79BD7D13" w:rsidR="002D5426" w:rsidRDefault="002D5426" w:rsidP="002D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5910" w14:textId="77777777" w:rsidR="005719C0" w:rsidRDefault="005719C0" w:rsidP="008A3159">
      <w:pPr>
        <w:spacing w:before="0" w:after="0"/>
      </w:pPr>
      <w:r>
        <w:separator/>
      </w:r>
    </w:p>
  </w:footnote>
  <w:footnote w:type="continuationSeparator" w:id="0">
    <w:p w14:paraId="38ACE3BA" w14:textId="77777777" w:rsidR="005719C0" w:rsidRDefault="005719C0" w:rsidP="008A31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E59" w14:textId="46068DE4" w:rsidR="008A3159" w:rsidRDefault="002F27C7">
    <w:pPr>
      <w:pStyle w:val="Header"/>
    </w:pPr>
    <w:r w:rsidRPr="00AB3570">
      <w:rPr>
        <w:rFonts w:ascii="Verdana" w:hAnsi="Verdana"/>
        <w:noProof/>
        <w:sz w:val="32"/>
        <w:szCs w:val="32"/>
      </w:rPr>
      <mc:AlternateContent>
        <mc:Choice Requires="wps">
          <w:drawing>
            <wp:anchor distT="45720" distB="45720" distL="114300" distR="114300" simplePos="0" relativeHeight="251659264" behindDoc="0" locked="0" layoutInCell="1" allowOverlap="1" wp14:anchorId="047E4277" wp14:editId="0514CFEF">
              <wp:simplePos x="0" y="0"/>
              <wp:positionH relativeFrom="column">
                <wp:posOffset>2527300</wp:posOffset>
              </wp:positionH>
              <wp:positionV relativeFrom="paragraph">
                <wp:posOffset>458470</wp:posOffset>
              </wp:positionV>
              <wp:extent cx="2360930" cy="1404620"/>
              <wp:effectExtent l="0" t="0" r="889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2D5AF0" w14:textId="77777777" w:rsidR="002F27C7" w:rsidRPr="002F27C7" w:rsidRDefault="002F27C7" w:rsidP="002F27C7">
                          <w:r w:rsidRPr="002F27C7">
                            <w:rPr>
                              <w:rFonts w:ascii="Verdana" w:hAnsi="Verdana"/>
                            </w:rPr>
                            <w:t>a holistic approach to the assessment of strengths and needs for learning and literacy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7E4277" id="_x0000_t202" coordsize="21600,21600" o:spt="202" path="m,l,21600r21600,l21600,xe">
              <v:stroke joinstyle="miter"/>
              <v:path gradientshapeok="t" o:connecttype="rect"/>
            </v:shapetype>
            <v:shape id="_x0000_s1027" type="#_x0000_t202" style="position:absolute;margin-left:199pt;margin-top:36.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" stroked="f">
              <v:textbox style="mso-fit-shape-to-text:t">
                <w:txbxContent>
                  <w:p w14:paraId="6B2D5AF0" w14:textId="77777777" w:rsidR="002F27C7" w:rsidRPr="002F27C7" w:rsidRDefault="002F27C7" w:rsidP="002F27C7">
                    <w:r w:rsidRPr="002F27C7">
                      <w:rPr>
                        <w:rFonts w:ascii="Verdana" w:hAnsi="Verdana"/>
                      </w:rPr>
                      <w:t>a holistic approach to the assessment of strengths and needs for learning and literacy</w:t>
                    </w:r>
                  </w:p>
                </w:txbxContent>
              </v:textbox>
              <w10:wrap type="square"/>
            </v:shape>
          </w:pict>
        </mc:Fallback>
      </mc:AlternateContent>
    </w:r>
    <w:r w:rsidR="008A3159">
      <w:rPr>
        <w:noProof/>
      </w:rPr>
      <w:drawing>
        <wp:inline distT="0" distB="0" distL="0" distR="0" wp14:anchorId="63B51E32" wp14:editId="3350D1C2">
          <wp:extent cx="23876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1276350"/>
                  </a:xfrm>
                  <a:prstGeom prst="rect">
                    <a:avLst/>
                  </a:prstGeom>
                  <a:noFill/>
                  <a:ln>
                    <a:noFill/>
                  </a:ln>
                </pic:spPr>
              </pic:pic>
            </a:graphicData>
          </a:graphic>
        </wp:inline>
      </w:drawing>
    </w:r>
    <w:r w:rsidR="00AB3570" w:rsidRPr="00AB3570">
      <w:rPr>
        <w:rFonts w:ascii="Barlow" w:hAnsi="Barlow"/>
        <w:color w:val="000000"/>
        <w:sz w:val="60"/>
        <w:szCs w:val="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BDE0B4"/>
    <w:multiLevelType w:val="hybridMultilevel"/>
    <w:tmpl w:val="1A3C14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A6B88"/>
    <w:multiLevelType w:val="hybridMultilevel"/>
    <w:tmpl w:val="F800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632F"/>
    <w:multiLevelType w:val="hybridMultilevel"/>
    <w:tmpl w:val="A088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A4464"/>
    <w:multiLevelType w:val="hybridMultilevel"/>
    <w:tmpl w:val="8C0E56C4"/>
    <w:lvl w:ilvl="0" w:tplc="21F2899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F4B0C"/>
    <w:multiLevelType w:val="hybridMultilevel"/>
    <w:tmpl w:val="A4DE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933EC"/>
    <w:multiLevelType w:val="hybridMultilevel"/>
    <w:tmpl w:val="6B0A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BB355"/>
    <w:multiLevelType w:val="hybridMultilevel"/>
    <w:tmpl w:val="C3A86D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21135C"/>
    <w:multiLevelType w:val="hybridMultilevel"/>
    <w:tmpl w:val="1B12C6D6"/>
    <w:lvl w:ilvl="0" w:tplc="08090001">
      <w:start w:val="1"/>
      <w:numFmt w:val="bullet"/>
      <w:lvlText w:val=""/>
      <w:lvlJc w:val="left"/>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FB1C46"/>
    <w:multiLevelType w:val="hybridMultilevel"/>
    <w:tmpl w:val="8396B830"/>
    <w:lvl w:ilvl="0" w:tplc="08090001">
      <w:start w:val="1"/>
      <w:numFmt w:val="bullet"/>
      <w:lvlText w:val=""/>
      <w:lvlJc w:val="left"/>
      <w:pPr>
        <w:ind w:left="1064" w:hanging="78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 w15:restartNumberingAfterBreak="0">
    <w:nsid w:val="5C200D77"/>
    <w:multiLevelType w:val="hybridMultilevel"/>
    <w:tmpl w:val="6DA6F45E"/>
    <w:lvl w:ilvl="0" w:tplc="01789B3E">
      <w:numFmt w:val="bullet"/>
      <w:lvlText w:val="·"/>
      <w:lvlJc w:val="left"/>
      <w:pPr>
        <w:ind w:left="1140" w:hanging="7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F5320"/>
    <w:multiLevelType w:val="hybridMultilevel"/>
    <w:tmpl w:val="645C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52511"/>
    <w:multiLevelType w:val="hybridMultilevel"/>
    <w:tmpl w:val="568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D13B4"/>
    <w:multiLevelType w:val="hybridMultilevel"/>
    <w:tmpl w:val="2A846602"/>
    <w:lvl w:ilvl="0" w:tplc="01789B3E">
      <w:numFmt w:val="bullet"/>
      <w:lvlText w:val="·"/>
      <w:lvlJc w:val="left"/>
      <w:pPr>
        <w:ind w:left="1140" w:hanging="78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512BC"/>
    <w:multiLevelType w:val="hybridMultilevel"/>
    <w:tmpl w:val="F560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27778"/>
    <w:multiLevelType w:val="hybridMultilevel"/>
    <w:tmpl w:val="0D1A1BE0"/>
    <w:lvl w:ilvl="0" w:tplc="C024CFB6">
      <w:numFmt w:val="bullet"/>
      <w:lvlText w:val="•"/>
      <w:lvlJc w:val="left"/>
      <w:pPr>
        <w:ind w:left="720" w:hanging="360"/>
      </w:pPr>
      <w:rPr>
        <w:rFonts w:ascii="Century Gothic" w:eastAsiaTheme="minorHAnsi" w:hAnsi="Century Gothic" w:cs="Century Gothic"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8"/>
  </w:num>
  <w:num w:numId="5">
    <w:abstractNumId w:val="2"/>
  </w:num>
  <w:num w:numId="6">
    <w:abstractNumId w:val="13"/>
  </w:num>
  <w:num w:numId="7">
    <w:abstractNumId w:val="10"/>
  </w:num>
  <w:num w:numId="8">
    <w:abstractNumId w:val="1"/>
  </w:num>
  <w:num w:numId="9">
    <w:abstractNumId w:val="5"/>
  </w:num>
  <w:num w:numId="10">
    <w:abstractNumId w:val="4"/>
  </w:num>
  <w:num w:numId="11">
    <w:abstractNumId w:val="0"/>
  </w:num>
  <w:num w:numId="12">
    <w:abstractNumId w:val="6"/>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D4"/>
    <w:rsid w:val="000463B6"/>
    <w:rsid w:val="0010085B"/>
    <w:rsid w:val="00114742"/>
    <w:rsid w:val="002C5C3C"/>
    <w:rsid w:val="002D5426"/>
    <w:rsid w:val="002F27C7"/>
    <w:rsid w:val="003A3730"/>
    <w:rsid w:val="003C211E"/>
    <w:rsid w:val="004F5ECE"/>
    <w:rsid w:val="005719C0"/>
    <w:rsid w:val="00602484"/>
    <w:rsid w:val="00617949"/>
    <w:rsid w:val="006944E8"/>
    <w:rsid w:val="007145DF"/>
    <w:rsid w:val="00792080"/>
    <w:rsid w:val="007E6EC1"/>
    <w:rsid w:val="008A3159"/>
    <w:rsid w:val="008F34FC"/>
    <w:rsid w:val="008F6ABC"/>
    <w:rsid w:val="009776F6"/>
    <w:rsid w:val="00A718F3"/>
    <w:rsid w:val="00AB3570"/>
    <w:rsid w:val="00AE51D4"/>
    <w:rsid w:val="00B0625D"/>
    <w:rsid w:val="00B225F8"/>
    <w:rsid w:val="00B938E6"/>
    <w:rsid w:val="00B96FD5"/>
    <w:rsid w:val="00C14C2F"/>
    <w:rsid w:val="00C55A3A"/>
    <w:rsid w:val="00D521B4"/>
    <w:rsid w:val="00DA5B9B"/>
    <w:rsid w:val="00E41F1D"/>
    <w:rsid w:val="00EA456F"/>
    <w:rsid w:val="00EB6390"/>
    <w:rsid w:val="00F12C6B"/>
    <w:rsid w:val="00F52E73"/>
    <w:rsid w:val="00F60836"/>
    <w:rsid w:val="00F971DE"/>
    <w:rsid w:val="00FB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AF3A2"/>
  <w15:chartTrackingRefBased/>
  <w15:docId w15:val="{A6B80808-12F8-44EE-A573-21856A13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ABC"/>
    <w:pPr>
      <w:spacing w:before="120" w:after="120" w:line="240" w:lineRule="auto"/>
    </w:pPr>
    <w:rPr>
      <w:rFonts w:ascii="Calibri" w:eastAsia="Calibri" w:hAnsi="Calibri" w:cs="Times New Roman"/>
      <w:color w:val="002060"/>
      <w:sz w:val="24"/>
      <w:szCs w:val="24"/>
    </w:rPr>
  </w:style>
  <w:style w:type="paragraph" w:styleId="Heading1">
    <w:name w:val="heading 1"/>
    <w:basedOn w:val="Normal"/>
    <w:next w:val="Normal"/>
    <w:link w:val="Heading1Char"/>
    <w:uiPriority w:val="9"/>
    <w:qFormat/>
    <w:rsid w:val="004F5E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6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2"/>
    <w:link w:val="TitleChar"/>
    <w:uiPriority w:val="10"/>
    <w:qFormat/>
    <w:rsid w:val="008F6ABC"/>
    <w:pPr>
      <w:keepNext w:val="0"/>
      <w:keepLines w:val="0"/>
      <w:shd w:val="clear" w:color="auto" w:fill="FFFFFF"/>
      <w:tabs>
        <w:tab w:val="left" w:pos="-142"/>
        <w:tab w:val="left" w:pos="142"/>
        <w:tab w:val="left" w:pos="1843"/>
        <w:tab w:val="left" w:pos="2835"/>
      </w:tabs>
      <w:spacing w:before="120" w:after="120"/>
      <w:jc w:val="center"/>
    </w:pPr>
    <w:rPr>
      <w:rFonts w:ascii="Calibri" w:eastAsiaTheme="minorEastAsia" w:hAnsi="Calibri" w:cstheme="minorBidi"/>
      <w:b/>
      <w:iCs/>
      <w:color w:val="000000" w:themeColor="text1"/>
      <w:sz w:val="24"/>
      <w:szCs w:val="24"/>
    </w:rPr>
  </w:style>
  <w:style w:type="character" w:customStyle="1" w:styleId="TitleChar">
    <w:name w:val="Title Char"/>
    <w:basedOn w:val="DefaultParagraphFont"/>
    <w:link w:val="Title"/>
    <w:uiPriority w:val="10"/>
    <w:rsid w:val="008F6ABC"/>
    <w:rPr>
      <w:rFonts w:ascii="Calibri" w:eastAsiaTheme="minorEastAsia" w:hAnsi="Calibri"/>
      <w:b/>
      <w:iCs/>
      <w:color w:val="000000" w:themeColor="text1"/>
      <w:sz w:val="24"/>
      <w:szCs w:val="24"/>
      <w:shd w:val="clear" w:color="auto" w:fill="FFFFFF"/>
    </w:rPr>
  </w:style>
  <w:style w:type="paragraph" w:customStyle="1" w:styleId="Content">
    <w:name w:val="Content"/>
    <w:basedOn w:val="Normal"/>
    <w:link w:val="ContentChar"/>
    <w:autoRedefine/>
    <w:qFormat/>
    <w:rsid w:val="008F6ABC"/>
    <w:pPr>
      <w:tabs>
        <w:tab w:val="left" w:pos="9828"/>
      </w:tabs>
      <w:spacing w:before="60" w:line="276" w:lineRule="auto"/>
    </w:pPr>
    <w:rPr>
      <w:rFonts w:cs="Calibri"/>
      <w:b/>
      <w:bCs/>
      <w:color w:val="FF0000"/>
      <w:szCs w:val="22"/>
      <w:lang w:eastAsia="en-GB"/>
    </w:rPr>
  </w:style>
  <w:style w:type="character" w:customStyle="1" w:styleId="ContentChar">
    <w:name w:val="Content Char"/>
    <w:link w:val="Content"/>
    <w:rsid w:val="008F6ABC"/>
    <w:rPr>
      <w:rFonts w:ascii="Calibri" w:eastAsia="Calibri" w:hAnsi="Calibri" w:cs="Calibri"/>
      <w:b/>
      <w:bCs/>
      <w:color w:val="FF0000"/>
      <w:sz w:val="24"/>
      <w:lang w:eastAsia="en-GB"/>
    </w:rPr>
  </w:style>
  <w:style w:type="character" w:customStyle="1" w:styleId="Heading2Char">
    <w:name w:val="Heading 2 Char"/>
    <w:basedOn w:val="DefaultParagraphFont"/>
    <w:link w:val="Heading2"/>
    <w:uiPriority w:val="9"/>
    <w:semiHidden/>
    <w:rsid w:val="008F6AB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A3159"/>
    <w:pPr>
      <w:tabs>
        <w:tab w:val="center" w:pos="4513"/>
        <w:tab w:val="right" w:pos="9026"/>
      </w:tabs>
      <w:spacing w:before="0" w:after="0"/>
    </w:pPr>
  </w:style>
  <w:style w:type="character" w:customStyle="1" w:styleId="HeaderChar">
    <w:name w:val="Header Char"/>
    <w:basedOn w:val="DefaultParagraphFont"/>
    <w:link w:val="Header"/>
    <w:uiPriority w:val="99"/>
    <w:rsid w:val="008A3159"/>
    <w:rPr>
      <w:rFonts w:ascii="Calibri" w:eastAsia="Calibri" w:hAnsi="Calibri" w:cs="Times New Roman"/>
      <w:color w:val="002060"/>
      <w:sz w:val="24"/>
      <w:szCs w:val="24"/>
    </w:rPr>
  </w:style>
  <w:style w:type="paragraph" w:styleId="Footer">
    <w:name w:val="footer"/>
    <w:basedOn w:val="Normal"/>
    <w:link w:val="FooterChar"/>
    <w:uiPriority w:val="99"/>
    <w:unhideWhenUsed/>
    <w:rsid w:val="008A3159"/>
    <w:pPr>
      <w:tabs>
        <w:tab w:val="center" w:pos="4513"/>
        <w:tab w:val="right" w:pos="9026"/>
      </w:tabs>
      <w:spacing w:before="0" w:after="0"/>
    </w:pPr>
  </w:style>
  <w:style w:type="character" w:customStyle="1" w:styleId="FooterChar">
    <w:name w:val="Footer Char"/>
    <w:basedOn w:val="DefaultParagraphFont"/>
    <w:link w:val="Footer"/>
    <w:uiPriority w:val="99"/>
    <w:rsid w:val="008A3159"/>
    <w:rPr>
      <w:rFonts w:ascii="Calibri" w:eastAsia="Calibri" w:hAnsi="Calibri" w:cs="Times New Roman"/>
      <w:color w:val="002060"/>
      <w:sz w:val="24"/>
      <w:szCs w:val="24"/>
    </w:rPr>
  </w:style>
  <w:style w:type="character" w:styleId="Hyperlink">
    <w:name w:val="Hyperlink"/>
    <w:basedOn w:val="DefaultParagraphFont"/>
    <w:uiPriority w:val="99"/>
    <w:unhideWhenUsed/>
    <w:rsid w:val="002D5426"/>
    <w:rPr>
      <w:color w:val="0563C1" w:themeColor="hyperlink"/>
      <w:u w:val="single"/>
    </w:rPr>
  </w:style>
  <w:style w:type="character" w:styleId="UnresolvedMention">
    <w:name w:val="Unresolved Mention"/>
    <w:basedOn w:val="DefaultParagraphFont"/>
    <w:uiPriority w:val="99"/>
    <w:semiHidden/>
    <w:unhideWhenUsed/>
    <w:rsid w:val="002D5426"/>
    <w:rPr>
      <w:color w:val="605E5C"/>
      <w:shd w:val="clear" w:color="auto" w:fill="E1DFDD"/>
    </w:rPr>
  </w:style>
  <w:style w:type="paragraph" w:customStyle="1" w:styleId="Default">
    <w:name w:val="Default"/>
    <w:rsid w:val="002D54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21B4"/>
    <w:pPr>
      <w:widowControl w:val="0"/>
      <w:kinsoku w:val="0"/>
      <w:overflowPunct w:val="0"/>
      <w:autoSpaceDE w:val="0"/>
      <w:autoSpaceDN w:val="0"/>
      <w:adjustRightInd w:val="0"/>
      <w:spacing w:after="60"/>
      <w:contextualSpacing/>
    </w:pPr>
    <w:rPr>
      <w:rFonts w:eastAsiaTheme="minorHAnsi" w:cs="Calibri"/>
      <w:color w:val="auto"/>
      <w:spacing w:val="-1"/>
    </w:rPr>
  </w:style>
  <w:style w:type="paragraph" w:styleId="NormalWeb">
    <w:name w:val="Normal (Web)"/>
    <w:basedOn w:val="Normal"/>
    <w:uiPriority w:val="99"/>
    <w:unhideWhenUsed/>
    <w:rsid w:val="00617949"/>
    <w:pPr>
      <w:spacing w:before="100" w:beforeAutospacing="1" w:after="100" w:afterAutospacing="1"/>
    </w:pPr>
    <w:rPr>
      <w:rFonts w:ascii="Times New Roman" w:eastAsia="Times New Roman" w:hAnsi="Times New Roman"/>
      <w:color w:val="auto"/>
      <w:lang w:eastAsia="en-GB"/>
    </w:rPr>
  </w:style>
  <w:style w:type="paragraph" w:styleId="TOC1">
    <w:name w:val="toc 1"/>
    <w:aliases w:val="Table of Contents"/>
    <w:basedOn w:val="BodyText"/>
    <w:next w:val="BodyText"/>
    <w:autoRedefine/>
    <w:uiPriority w:val="39"/>
    <w:unhideWhenUsed/>
    <w:rsid w:val="00602484"/>
    <w:pPr>
      <w:shd w:val="clear" w:color="auto" w:fill="FFFFFF"/>
      <w:tabs>
        <w:tab w:val="left" w:pos="-142"/>
        <w:tab w:val="left" w:pos="142"/>
        <w:tab w:val="left" w:pos="1843"/>
        <w:tab w:val="left" w:pos="2835"/>
        <w:tab w:val="right" w:pos="9356"/>
      </w:tabs>
      <w:ind w:right="3"/>
    </w:pPr>
    <w:rPr>
      <w:rFonts w:eastAsiaTheme="minorEastAsia" w:cs="Calibri"/>
      <w:iCs/>
      <w:noProof/>
      <w:color w:val="000000" w:themeColor="text1"/>
      <w:lang w:val="en-US"/>
    </w:rPr>
  </w:style>
  <w:style w:type="paragraph" w:styleId="Subtitle">
    <w:name w:val="Subtitle"/>
    <w:next w:val="Normal"/>
    <w:link w:val="SubtitleChar"/>
    <w:autoRedefine/>
    <w:uiPriority w:val="11"/>
    <w:qFormat/>
    <w:rsid w:val="00E41F1D"/>
    <w:pPr>
      <w:spacing w:after="0" w:line="240" w:lineRule="auto"/>
      <w:outlineLvl w:val="1"/>
    </w:pPr>
    <w:rPr>
      <w:rFonts w:ascii="Calibri" w:eastAsia="Times New Roman" w:hAnsi="Calibri" w:cs="Times New Roman"/>
      <w:b/>
      <w:bCs/>
      <w:color w:val="4472C4" w:themeColor="accent1"/>
      <w:sz w:val="28"/>
      <w:szCs w:val="28"/>
      <w:lang w:val="en-US"/>
    </w:rPr>
  </w:style>
  <w:style w:type="character" w:customStyle="1" w:styleId="SubtitleChar">
    <w:name w:val="Subtitle Char"/>
    <w:basedOn w:val="DefaultParagraphFont"/>
    <w:link w:val="Subtitle"/>
    <w:uiPriority w:val="11"/>
    <w:rsid w:val="00E41F1D"/>
    <w:rPr>
      <w:rFonts w:ascii="Calibri" w:eastAsia="Times New Roman" w:hAnsi="Calibri" w:cs="Times New Roman"/>
      <w:b/>
      <w:bCs/>
      <w:color w:val="4472C4" w:themeColor="accent1"/>
      <w:sz w:val="28"/>
      <w:szCs w:val="28"/>
      <w:lang w:val="en-US"/>
    </w:rPr>
  </w:style>
  <w:style w:type="paragraph" w:styleId="BodyText">
    <w:name w:val="Body Text"/>
    <w:basedOn w:val="Normal"/>
    <w:link w:val="BodyTextChar"/>
    <w:uiPriority w:val="99"/>
    <w:semiHidden/>
    <w:unhideWhenUsed/>
    <w:rsid w:val="00602484"/>
  </w:style>
  <w:style w:type="character" w:customStyle="1" w:styleId="BodyTextChar">
    <w:name w:val="Body Text Char"/>
    <w:basedOn w:val="DefaultParagraphFont"/>
    <w:link w:val="BodyText"/>
    <w:uiPriority w:val="99"/>
    <w:semiHidden/>
    <w:rsid w:val="00602484"/>
    <w:rPr>
      <w:rFonts w:ascii="Calibri" w:eastAsia="Calibri" w:hAnsi="Calibri" w:cs="Times New Roman"/>
      <w:color w:val="002060"/>
      <w:sz w:val="24"/>
      <w:szCs w:val="24"/>
    </w:rPr>
  </w:style>
  <w:style w:type="character" w:customStyle="1" w:styleId="Heading1Char">
    <w:name w:val="Heading 1 Char"/>
    <w:basedOn w:val="DefaultParagraphFont"/>
    <w:link w:val="Heading1"/>
    <w:uiPriority w:val="9"/>
    <w:rsid w:val="004F5EC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2C6B"/>
    <w:pPr>
      <w:spacing w:after="0" w:line="240" w:lineRule="auto"/>
    </w:pPr>
  </w:style>
  <w:style w:type="character" w:styleId="Emphasis">
    <w:name w:val="Emphasis"/>
    <w:basedOn w:val="DefaultParagraphFont"/>
    <w:uiPriority w:val="20"/>
    <w:qFormat/>
    <w:rsid w:val="00F12C6B"/>
    <w:rPr>
      <w:rFonts w:ascii="Calibri" w:eastAsia="Calibri" w:hAnsi="Calibri" w:cs="Times New Roman"/>
      <w:b/>
      <w:iCs w:val="0"/>
      <w:color w:val="000000" w:themeColor="text1"/>
      <w:sz w:val="24"/>
      <w:szCs w:val="22"/>
      <w:shd w:val="clear" w:color="auto" w:fill="FFFFFF"/>
      <w:lang w:val="en-GB"/>
    </w:rPr>
  </w:style>
  <w:style w:type="table" w:styleId="TableGrid">
    <w:name w:val="Table Grid"/>
    <w:basedOn w:val="TableNormal"/>
    <w:uiPriority w:val="39"/>
    <w:rsid w:val="00F6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2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0dyslexia@gmail.com" TargetMode="External"/><Relationship Id="rId3" Type="http://schemas.openxmlformats.org/officeDocument/2006/relationships/settings" Target="settings.xml"/><Relationship Id="rId7" Type="http://schemas.openxmlformats.org/officeDocument/2006/relationships/hyperlink" Target="mailto:360dyslexi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360dyslexi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lader</dc:creator>
  <cp:keywords/>
  <dc:description/>
  <cp:lastModifiedBy>vicki lader</cp:lastModifiedBy>
  <cp:revision>5</cp:revision>
  <dcterms:created xsi:type="dcterms:W3CDTF">2022-01-21T16:19:00Z</dcterms:created>
  <dcterms:modified xsi:type="dcterms:W3CDTF">2022-01-21T16:44:00Z</dcterms:modified>
</cp:coreProperties>
</file>